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-SA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044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52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52"/>
        </w:rPr>
        <w:t>服务</w:t>
      </w:r>
      <w:r>
        <w:rPr>
          <w:rFonts w:hint="eastAsia" w:asciiTheme="minorEastAsia" w:hAnsiTheme="minorEastAsia" w:eastAsiaTheme="minorEastAsia" w:cstheme="minorEastAsia"/>
          <w:b/>
          <w:color w:val="auto"/>
          <w:sz w:val="52"/>
          <w:lang w:eastAsia="zh-CN"/>
        </w:rPr>
        <w:t>考核</w:t>
      </w:r>
      <w:r>
        <w:rPr>
          <w:rFonts w:hint="eastAsia" w:asciiTheme="minorEastAsia" w:hAnsiTheme="minorEastAsia" w:eastAsiaTheme="minorEastAsia" w:cstheme="minorEastAsia"/>
          <w:b/>
          <w:color w:val="auto"/>
          <w:sz w:val="52"/>
        </w:rPr>
        <w:t>标准及验收得分表</w:t>
      </w:r>
    </w:p>
    <w:tbl>
      <w:tblPr>
        <w:tblStyle w:val="7"/>
        <w:tblW w:w="91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8"/>
        <w:gridCol w:w="1950"/>
        <w:gridCol w:w="2900"/>
        <w:gridCol w:w="1574"/>
        <w:gridCol w:w="1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服务内容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服务标准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验收得分</w:t>
            </w: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（总分100分）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验收说明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协助开展全市生活垃圾分类现场考核、检查工作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按甲方要求制定考核、检查方案，明确检查范围、内容、流程；2. 按时参与现场考核、检查，全程做好记录，无遗漏、无错记；3. 及时反馈检查发现的问题，同步提交检查初步意见。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缺1次检查记录扣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分，反馈不及时扣1-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分，方案不规范扣1-2分。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协助收集、统计、汇总、报告工作进度及提出工作建议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按规定频次收集全市相关工作情况，无拖延、无缺失；2. 统计汇总数据准确无误，报告格式规范、内容完整；3. 结合实际情况，提出具有针对性、可操作性的合理建议。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10分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数据错误1处扣2分，报告拖延1次扣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分，未提出有效建议扣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协助组织领导小组例会，完成总结材料及文件汇编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提前做好例会筹备（通知、资料准备等），保障会议顺利召开；2. 会后及时整理会议纪要、工作总结，内容详实、重点突出；3. 文件汇编分类清晰、完整规范，便于查阅使用。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会议筹备失误扣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分，材料缺失1份扣2分，汇编不规范扣1-2分。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协助推动各区（育才生态区）组织大型主题活动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配合甲方制定活动方案，协助对接各区相关部门；2. 全程跟进活动组织实施，及时协调解决活动中的简单问题；3. 活动结束后提交活动总结、影像资料等相关材料。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未按要求配合方案制定扣2分，活动跟进不到位扣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分，未提交总结材料扣2分。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5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协助协调财政经费保障，督导设施设备采购和建设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及时对接市、区财政部门，传达甲方相关要求，反馈经费协调情况；2. 督导各单位按计划推进设施设备采购、建设，无遗漏督导对象；3. 及时向甲方汇报督导过程中发现的问题及推进情况。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8分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协调不及时扣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分，督导遗漏1个单位扣2分，未及时汇报情况扣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03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协助完成领导小组领导交办的其它事项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接到交办事项后，及时响应、高效推进，不推诿、不拖延；2. 按要求保质保量完成任务，及时向领导反馈完成情况；3. 对交办的复杂事项，主动沟通、妥善处理。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拖延1次扣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分，未按要求完成任务扣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分，反馈不及时扣1分。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15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协助检查分类投放装置设置、设施布局及指导投放工作、制定采购计划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定期检查各区、各场所投放装置设置，确保功能齐全、易操作；2. 指导合理布局收集转运设施，协助规范定时定点投放工作；3. 协助市、区各部门制定科学合理的设备采购计划。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 w:firstLine="602" w:firstLineChars="3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10分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检查遗漏1个重点区域扣2分，布局指导不合理扣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分，采购计划不规范扣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3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协助检查分类收集运输体系建设及运输设备配备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定期检查各区收集运输体系布局，确保站点、频次、路线合理；2. 核查分类运输车辆（船舶）配备情况，确保数量充足、符合要求；3. 及时反馈体系建设及设备配备中的问题，提出改进建议。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pStyle w:val="2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10分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体系检查不到位扣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分，设备核查失误扣2分，未反馈问题扣2分。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74" w:hRule="atLeast"/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协助检查垃圾清运工作，防止“先分后混、混装混运”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定期检查各区垃圾清运情况，重点排查“先分后混、混装混运”问题；2. 协助协调社区、物业与清运单位对接，规范清运流程；3. 发现混运问题及时制止、反馈，跟踪整改落实情况。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 w:firstLine="402" w:firstLineChars="2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firstLine="602" w:firstLineChars="3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10分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未排查出明显混运问题扣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分，协调对接不到位扣2分，整改跟踪不及时扣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firstLine="201" w:firstLineChars="100"/>
              <w:jc w:val="both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协助指导应急状态下生活垃圾分类相关工作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熟悉重大疫情等应急状态下的分类工作要求，提前做好相关准备；2. 及时指导属地环卫部门、企业落实应急分类措施；3. 全程跟进应急工作开展，及时反馈相关情况。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 w:firstLine="602" w:firstLineChars="30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5分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应急准备不足扣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分，指导不到位扣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分，未及时反馈情况扣1分。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0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19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提供项目所需设备服务工作</w:t>
            </w:r>
          </w:p>
        </w:tc>
        <w:tc>
          <w:tcPr>
            <w:tcW w:w="29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1. 按项目要求提供所需设备，确保设备完好、性能达标；2. 设备交付及时，配合完成设备调试、验收等相关工作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7分</w:t>
            </w: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设备不达标扣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分，交付拖延扣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  <w:t>分，故障处理不及时扣1-2分。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5658" w:type="dxa"/>
            <w:gridSpan w:val="3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eastAsia="zh-CN"/>
              </w:rPr>
              <w:t>得分</w:t>
            </w: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157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  <w:p>
            <w:pPr>
              <w:spacing w:before="120" w:after="120" w:line="288" w:lineRule="auto"/>
              <w:ind w:lef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lang w:val="en-US" w:eastAsia="zh-CN"/>
              </w:rPr>
              <w:t>综合评分80分以上为验收合格，项目尾款全额支付。综合评分61-79分为验收不合格，限期整改合格后，项目尾款扣除5%。综合评分60分以下，为验收不合格，限期整改合格后，项目尾款扣除100%。</w:t>
            </w:r>
          </w:p>
        </w:tc>
      </w:tr>
    </w:tbl>
    <w:p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NTFkMDllNzBhNzZlNzc2NzdmMTJiMTQ2MGJjZTYifQ=="/>
  </w:docVars>
  <w:rsids>
    <w:rsidRoot w:val="40570EAE"/>
    <w:rsid w:val="01435F8D"/>
    <w:rsid w:val="032420FD"/>
    <w:rsid w:val="039022DF"/>
    <w:rsid w:val="03A21DF4"/>
    <w:rsid w:val="05AE2DFC"/>
    <w:rsid w:val="05DF4FCA"/>
    <w:rsid w:val="05F83B75"/>
    <w:rsid w:val="064A3656"/>
    <w:rsid w:val="07B5699E"/>
    <w:rsid w:val="08E9494D"/>
    <w:rsid w:val="090129F7"/>
    <w:rsid w:val="090220C7"/>
    <w:rsid w:val="0A7C2101"/>
    <w:rsid w:val="0C844958"/>
    <w:rsid w:val="0D3D7C96"/>
    <w:rsid w:val="0DA73E1C"/>
    <w:rsid w:val="0DF36064"/>
    <w:rsid w:val="0E227908"/>
    <w:rsid w:val="0E770DAB"/>
    <w:rsid w:val="0ED3246B"/>
    <w:rsid w:val="101124B9"/>
    <w:rsid w:val="10362741"/>
    <w:rsid w:val="10BE7B1E"/>
    <w:rsid w:val="10FD5471"/>
    <w:rsid w:val="122E0E98"/>
    <w:rsid w:val="14B77410"/>
    <w:rsid w:val="14E263E4"/>
    <w:rsid w:val="160F6B90"/>
    <w:rsid w:val="16161A12"/>
    <w:rsid w:val="171A693D"/>
    <w:rsid w:val="17AE2660"/>
    <w:rsid w:val="18027F48"/>
    <w:rsid w:val="188D0580"/>
    <w:rsid w:val="18973091"/>
    <w:rsid w:val="1C0E3CD7"/>
    <w:rsid w:val="1C7947DC"/>
    <w:rsid w:val="1CC177B9"/>
    <w:rsid w:val="1D101717"/>
    <w:rsid w:val="1D45217D"/>
    <w:rsid w:val="1F0E6E95"/>
    <w:rsid w:val="209C69A9"/>
    <w:rsid w:val="20FF6C9F"/>
    <w:rsid w:val="21296C1C"/>
    <w:rsid w:val="218225C4"/>
    <w:rsid w:val="21864CC0"/>
    <w:rsid w:val="22112091"/>
    <w:rsid w:val="227A6241"/>
    <w:rsid w:val="23366A15"/>
    <w:rsid w:val="23515F1B"/>
    <w:rsid w:val="236A6126"/>
    <w:rsid w:val="239B564F"/>
    <w:rsid w:val="240E58DF"/>
    <w:rsid w:val="241F4484"/>
    <w:rsid w:val="25096408"/>
    <w:rsid w:val="250D59E0"/>
    <w:rsid w:val="262612F9"/>
    <w:rsid w:val="27F86108"/>
    <w:rsid w:val="2AD77467"/>
    <w:rsid w:val="2B8859E0"/>
    <w:rsid w:val="2C1C53B9"/>
    <w:rsid w:val="2DDD4E9B"/>
    <w:rsid w:val="2DE85AE0"/>
    <w:rsid w:val="2EBA0CEE"/>
    <w:rsid w:val="2F1F24DE"/>
    <w:rsid w:val="307A57D7"/>
    <w:rsid w:val="31FE0F36"/>
    <w:rsid w:val="31FF3659"/>
    <w:rsid w:val="33447818"/>
    <w:rsid w:val="33A708DA"/>
    <w:rsid w:val="33E7599F"/>
    <w:rsid w:val="363C541B"/>
    <w:rsid w:val="384D5312"/>
    <w:rsid w:val="38885167"/>
    <w:rsid w:val="3A500759"/>
    <w:rsid w:val="3B890999"/>
    <w:rsid w:val="3C8C4D44"/>
    <w:rsid w:val="3CAD0CEC"/>
    <w:rsid w:val="3F3C5DFD"/>
    <w:rsid w:val="3F8F227A"/>
    <w:rsid w:val="3FD85CD5"/>
    <w:rsid w:val="3FE62732"/>
    <w:rsid w:val="40570EAE"/>
    <w:rsid w:val="40DD6BC0"/>
    <w:rsid w:val="42214FD2"/>
    <w:rsid w:val="42497372"/>
    <w:rsid w:val="429F4449"/>
    <w:rsid w:val="43F72F1B"/>
    <w:rsid w:val="44B145F6"/>
    <w:rsid w:val="45580387"/>
    <w:rsid w:val="46AF34A5"/>
    <w:rsid w:val="47537093"/>
    <w:rsid w:val="47796C14"/>
    <w:rsid w:val="47B539DF"/>
    <w:rsid w:val="492F721B"/>
    <w:rsid w:val="498E191C"/>
    <w:rsid w:val="49AA6916"/>
    <w:rsid w:val="4A3B6DC2"/>
    <w:rsid w:val="4A882796"/>
    <w:rsid w:val="4B4C7D4E"/>
    <w:rsid w:val="4CDF25D4"/>
    <w:rsid w:val="4D8E1D7B"/>
    <w:rsid w:val="4FB85E59"/>
    <w:rsid w:val="51A039D5"/>
    <w:rsid w:val="52BE661F"/>
    <w:rsid w:val="52FD7E33"/>
    <w:rsid w:val="540C7703"/>
    <w:rsid w:val="55823A64"/>
    <w:rsid w:val="55E44BD7"/>
    <w:rsid w:val="57543DA6"/>
    <w:rsid w:val="576301A8"/>
    <w:rsid w:val="5BB91B11"/>
    <w:rsid w:val="5C574713"/>
    <w:rsid w:val="5C80761E"/>
    <w:rsid w:val="5DCF6DEC"/>
    <w:rsid w:val="5DF96E5B"/>
    <w:rsid w:val="5E1B00EF"/>
    <w:rsid w:val="5F4F0652"/>
    <w:rsid w:val="6000685C"/>
    <w:rsid w:val="60A20EAA"/>
    <w:rsid w:val="60A8169B"/>
    <w:rsid w:val="613446E1"/>
    <w:rsid w:val="623355CA"/>
    <w:rsid w:val="623D6919"/>
    <w:rsid w:val="65AA0634"/>
    <w:rsid w:val="66E95661"/>
    <w:rsid w:val="674165D0"/>
    <w:rsid w:val="67D60C82"/>
    <w:rsid w:val="685B7A8A"/>
    <w:rsid w:val="6B164D43"/>
    <w:rsid w:val="6BFB3B94"/>
    <w:rsid w:val="6C51124B"/>
    <w:rsid w:val="6C5B5A18"/>
    <w:rsid w:val="6ECE0C96"/>
    <w:rsid w:val="70276BF4"/>
    <w:rsid w:val="70C167C9"/>
    <w:rsid w:val="7110354C"/>
    <w:rsid w:val="71C06986"/>
    <w:rsid w:val="72F44B85"/>
    <w:rsid w:val="74F40522"/>
    <w:rsid w:val="75135D87"/>
    <w:rsid w:val="75C60C03"/>
    <w:rsid w:val="75E279EC"/>
    <w:rsid w:val="766E205A"/>
    <w:rsid w:val="76B26D2B"/>
    <w:rsid w:val="76EE4085"/>
    <w:rsid w:val="77CC46F4"/>
    <w:rsid w:val="789D3478"/>
    <w:rsid w:val="78C02950"/>
    <w:rsid w:val="78CC0E91"/>
    <w:rsid w:val="791F3F5E"/>
    <w:rsid w:val="7A317130"/>
    <w:rsid w:val="7A467E10"/>
    <w:rsid w:val="7B220AD3"/>
    <w:rsid w:val="7B7C0EFC"/>
    <w:rsid w:val="7C0A489B"/>
    <w:rsid w:val="7DCA4D41"/>
    <w:rsid w:val="7EFF4803"/>
    <w:rsid w:val="7FAD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宋体" w:hAnsi="宋体" w:eastAsia="宋体" w:cs="宋体"/>
      <w:b/>
      <w:bCs/>
      <w:snapToGrid w:val="0"/>
      <w:color w:val="000000"/>
      <w:kern w:val="44"/>
      <w:sz w:val="32"/>
      <w:szCs w:val="32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paragraph" w:styleId="5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9">
    <w:name w:val="null3"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2026-02-03T03:56:00Z</dcterms:created>
  <dc:creator>Ben</dc:creator>
  <cp:lastModifiedBy>Administrator</cp:lastModifiedBy>
  <dcterms:modified xsi:type="dcterms:W3CDTF">2026-03-11T02:49:24Z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5D36E8E43B28430AB3A106954C496B15_11</vt:lpwstr>
  </property>
</Properties>
</file>